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732197A5" w14:textId="77777777" w:rsidR="00A76FCE" w:rsidRPr="00982975" w:rsidRDefault="00A76FCE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8B9B8" w14:textId="26F2E33E" w:rsidR="004E6D08" w:rsidRDefault="00A9491D" w:rsidP="00A76FCE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bookmarkStart w:id="0" w:name="_Hlk162277994"/>
      <w:r w:rsidRPr="00A9491D">
        <w:rPr>
          <w:rFonts w:eastAsia="Times New Roman"/>
          <w:noProof/>
          <w:lang w:bidi="ar-SA"/>
        </w:rPr>
        <w:drawing>
          <wp:inline distT="0" distB="0" distL="0" distR="0" wp14:anchorId="377D31C4" wp14:editId="04255322">
            <wp:extent cx="3514725" cy="1619250"/>
            <wp:effectExtent l="0" t="0" r="0" b="0"/>
            <wp:docPr id="16164747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299BAD1A" w:rsidR="00DB395A" w:rsidRDefault="006E2F7A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63ED69CE" w14:textId="1DD863CC" w:rsidR="004E6D08" w:rsidRPr="00982975" w:rsidRDefault="006F79A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(преддипломной)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14:paraId="0D9DA0F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144B07B9" w14:textId="77777777" w:rsidR="00BB08F4" w:rsidRDefault="00BB08F4" w:rsidP="0033787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B08F4">
        <w:rPr>
          <w:rFonts w:ascii="Times New Roman" w:hAnsi="Times New Roman" w:cs="Times New Roman"/>
          <w:sz w:val="28"/>
          <w:szCs w:val="28"/>
          <w:u w:val="single"/>
        </w:rPr>
        <w:t xml:space="preserve">38.02.01 Экономика и бухгалтерский учет (по отраслям) </w:t>
      </w:r>
    </w:p>
    <w:p w14:paraId="69CD1467" w14:textId="7D0A6ED6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E99DC07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2EC86AD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59B7287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5238AC" w14:textId="0C4FC276" w:rsidR="004E6D08" w:rsidRPr="00982975" w:rsidRDefault="00BB08F4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8F4">
        <w:rPr>
          <w:rFonts w:ascii="Times New Roman" w:hAnsi="Times New Roman" w:cs="Times New Roman"/>
          <w:sz w:val="28"/>
          <w:szCs w:val="28"/>
        </w:rPr>
        <w:t>Бухгалтер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45641DC3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9491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1FB53319" w14:textId="5093E6FA" w:rsidR="00BB08F4" w:rsidRDefault="006E2F7A" w:rsidP="00BB08F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 оценочных средств</w:t>
      </w:r>
      <w:r w:rsidR="004E6D08" w:rsidRPr="00270329">
        <w:rPr>
          <w:rFonts w:ascii="Times New Roman" w:hAnsi="Times New Roman" w:cs="Times New Roman"/>
        </w:rPr>
        <w:t xml:space="preserve"> </w:t>
      </w:r>
      <w:r w:rsidR="006F79AB">
        <w:rPr>
          <w:rFonts w:ascii="Times New Roman" w:hAnsi="Times New Roman" w:cs="Times New Roman"/>
        </w:rPr>
        <w:t xml:space="preserve">производственной практики </w:t>
      </w:r>
      <w:r w:rsidR="009E1E0E">
        <w:rPr>
          <w:rFonts w:ascii="Times New Roman" w:hAnsi="Times New Roman" w:cs="Times New Roman"/>
        </w:rPr>
        <w:t xml:space="preserve">(преддипломной) </w:t>
      </w:r>
      <w:r w:rsidR="004E6D08" w:rsidRPr="00270329">
        <w:rPr>
          <w:rFonts w:ascii="Times New Roman" w:hAnsi="Times New Roman" w:cs="Times New Roman"/>
        </w:rPr>
        <w:t xml:space="preserve">разработана </w:t>
      </w:r>
      <w:r w:rsidR="00BB08F4" w:rsidRPr="00BB08F4">
        <w:rPr>
          <w:rFonts w:ascii="Times New Roman" w:hAnsi="Times New Roman" w:cs="Times New Roman"/>
        </w:rPr>
        <w:t>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</w:t>
      </w:r>
      <w:r>
        <w:rPr>
          <w:rFonts w:ascii="Times New Roman" w:hAnsi="Times New Roman" w:cs="Times New Roman"/>
        </w:rPr>
        <w:t>а</w:t>
      </w:r>
      <w:r w:rsidR="00BB08F4" w:rsidRPr="00BB08F4">
        <w:rPr>
          <w:rFonts w:ascii="Times New Roman" w:hAnsi="Times New Roman" w:cs="Times New Roman"/>
        </w:rPr>
        <w:t xml:space="preserve"> просвещения Российской Федерации от 05 февраля 2018 г. N 69).</w:t>
      </w:r>
    </w:p>
    <w:p w14:paraId="6FA00BD8" w14:textId="77777777" w:rsidR="006E2F7A" w:rsidRDefault="006E2F7A" w:rsidP="00BB08F4">
      <w:pPr>
        <w:ind w:firstLine="708"/>
        <w:jc w:val="both"/>
        <w:rPr>
          <w:rFonts w:ascii="Times New Roman" w:hAnsi="Times New Roman" w:cs="Times New Roman"/>
        </w:rPr>
      </w:pPr>
    </w:p>
    <w:p w14:paraId="2B956033" w14:textId="1BB96657" w:rsidR="004E6D08" w:rsidRPr="00270329" w:rsidRDefault="006E2F7A" w:rsidP="00BB08F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4E6D08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1C984079" w14:textId="3EC41137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912174"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E2F7A">
        <w:rPr>
          <w:rFonts w:ascii="Times New Roman" w:hAnsi="Times New Roman" w:cs="Times New Roman"/>
        </w:rPr>
        <w:t>Караваева Н.М.</w:t>
      </w:r>
    </w:p>
    <w:p w14:paraId="17EE216D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585004E" w14:textId="77777777" w:rsidR="004E6D08" w:rsidRPr="00270329" w:rsidRDefault="004E6D08" w:rsidP="006E2F7A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C48EE11" w14:textId="44D0AEF0" w:rsidR="00654C02" w:rsidRPr="00E83058" w:rsidRDefault="006E2F7A" w:rsidP="006E2F7A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4E6D08" w:rsidRPr="00270329">
        <w:t xml:space="preserve"> </w:t>
      </w:r>
      <w:r w:rsidR="006F79AB">
        <w:t>производственной практики (преддипломной)</w:t>
      </w:r>
      <w:r w:rsidR="004E6D08" w:rsidRPr="00270329">
        <w:t xml:space="preserve"> рассмотрен и одобрен на заседании кафедры </w:t>
      </w:r>
      <w:r w:rsidR="00E449F7">
        <w:t>общеобразовательных, гуманитарных и социально-экономических</w:t>
      </w:r>
      <w:r w:rsidR="001D2503">
        <w:t xml:space="preserve"> дисциплин</w:t>
      </w:r>
      <w:r w:rsidR="004E6D08" w:rsidRPr="00270329">
        <w:t xml:space="preserve"> </w:t>
      </w:r>
      <w:bookmarkStart w:id="1" w:name="_Hlk98324935"/>
      <w:bookmarkStart w:id="2" w:name="_Hlk98325120"/>
      <w:r w:rsidR="00654C02" w:rsidRPr="00753F4C">
        <w:rPr>
          <w:color w:val="000000"/>
          <w:kern w:val="28"/>
          <w:lang w:eastAsia="en-US"/>
        </w:rPr>
        <w:t xml:space="preserve">протокол </w:t>
      </w:r>
      <w:bookmarkEnd w:id="1"/>
      <w:r w:rsidR="00AF1360" w:rsidRPr="00AF1360">
        <w:rPr>
          <w:color w:val="000000"/>
          <w:kern w:val="28"/>
          <w:lang w:eastAsia="en-US"/>
        </w:rPr>
        <w:t>№ 02 от «</w:t>
      </w:r>
      <w:r w:rsidR="005022D7">
        <w:rPr>
          <w:color w:val="000000"/>
          <w:kern w:val="28"/>
          <w:lang w:eastAsia="en-US"/>
        </w:rPr>
        <w:t>16</w:t>
      </w:r>
      <w:r w:rsidR="00AF1360" w:rsidRPr="00AF1360">
        <w:rPr>
          <w:color w:val="000000"/>
          <w:kern w:val="28"/>
          <w:lang w:eastAsia="en-US"/>
        </w:rPr>
        <w:t>» февраля 202</w:t>
      </w:r>
      <w:r w:rsidR="005022D7">
        <w:rPr>
          <w:color w:val="000000"/>
          <w:kern w:val="28"/>
          <w:lang w:eastAsia="en-US"/>
        </w:rPr>
        <w:t>2</w:t>
      </w:r>
      <w:r w:rsidR="00AF1360" w:rsidRPr="00AF1360">
        <w:rPr>
          <w:color w:val="000000"/>
          <w:kern w:val="28"/>
          <w:lang w:eastAsia="en-US"/>
        </w:rPr>
        <w:t xml:space="preserve"> г.</w:t>
      </w:r>
    </w:p>
    <w:bookmarkEnd w:id="2"/>
    <w:p w14:paraId="3CC17F36" w14:textId="64E1B20E" w:rsidR="004E6D08" w:rsidRPr="00270329" w:rsidRDefault="004E6D08" w:rsidP="006E2F7A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7B8286E2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597D7FF1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43ADD74E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</w:t>
      </w:r>
      <w:r w:rsidR="006E2F7A">
        <w:rPr>
          <w:sz w:val="24"/>
          <w:szCs w:val="24"/>
        </w:rPr>
        <w:t xml:space="preserve">ФОНДА ОЦЕНОЧНЫХ СРЕДСТВ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3"/>
    </w:p>
    <w:p w14:paraId="33E50B73" w14:textId="5289FC0C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</w:t>
      </w:r>
      <w:r w:rsidR="006E2F7A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4"/>
    </w:p>
    <w:p w14:paraId="273C03AC" w14:textId="3D2A6075" w:rsidR="006F1552" w:rsidRDefault="006E2F7A" w:rsidP="006F155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E83058" w:rsidRPr="001A6FE5">
        <w:rPr>
          <w:rFonts w:ascii="Times New Roman" w:hAnsi="Times New Roman" w:cs="Times New Roman"/>
        </w:rPr>
        <w:t xml:space="preserve">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="00E83058" w:rsidRPr="001A6FE5">
        <w:rPr>
          <w:rFonts w:ascii="Times New Roman" w:hAnsi="Times New Roman" w:cs="Times New Roman"/>
        </w:rPr>
        <w:t xml:space="preserve"> является частью основной профессиональной образовательной программы в соответствии </w:t>
      </w:r>
      <w:bookmarkStart w:id="5" w:name="bookmark2"/>
      <w:r w:rsidR="006F1552" w:rsidRPr="006F1552">
        <w:rPr>
          <w:rFonts w:ascii="Times New Roman" w:hAnsi="Times New Roman" w:cs="Times New Roman"/>
        </w:rPr>
        <w:t>с ФГОС по специальности 38.02.01 Экономика и бухгалтерский учет (по отраслям)</w:t>
      </w:r>
      <w:r w:rsidR="006F1552">
        <w:rPr>
          <w:rFonts w:ascii="Times New Roman" w:hAnsi="Times New Roman" w:cs="Times New Roman"/>
        </w:rPr>
        <w:t>.</w:t>
      </w:r>
    </w:p>
    <w:p w14:paraId="77FF9042" w14:textId="6378A38E" w:rsidR="00AD1B26" w:rsidRPr="006F1552" w:rsidRDefault="004F643E" w:rsidP="006F1552">
      <w:pPr>
        <w:ind w:firstLine="709"/>
        <w:jc w:val="both"/>
        <w:rPr>
          <w:rFonts w:ascii="Times New Roman" w:hAnsi="Times New Roman" w:cs="Times New Roman"/>
        </w:rPr>
      </w:pPr>
      <w:r w:rsidRPr="006F1552">
        <w:rPr>
          <w:rFonts w:ascii="Times New Roman" w:hAnsi="Times New Roman" w:cs="Times New Roman"/>
        </w:rPr>
        <w:t xml:space="preserve">Место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6F1552">
        <w:rPr>
          <w:rFonts w:ascii="Times New Roman" w:hAnsi="Times New Roman" w:cs="Times New Roman"/>
        </w:rPr>
        <w:t>: в структуре образовательной программы</w:t>
      </w:r>
      <w:bookmarkEnd w:id="5"/>
    </w:p>
    <w:p w14:paraId="66358172" w14:textId="12F7E7F1" w:rsidR="009A5FD8" w:rsidRPr="00022982" w:rsidRDefault="004F643E" w:rsidP="00022982">
      <w:pPr>
        <w:pStyle w:val="20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Практика является </w:t>
      </w:r>
      <w:r w:rsidR="00A70A53">
        <w:rPr>
          <w:sz w:val="24"/>
          <w:szCs w:val="24"/>
        </w:rPr>
        <w:t>вариативным</w:t>
      </w:r>
      <w:r w:rsidRPr="00CD2E10">
        <w:rPr>
          <w:sz w:val="24"/>
          <w:szCs w:val="24"/>
        </w:rPr>
        <w:t xml:space="preserve"> разделом ППССЗ: ПП.00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</w:t>
      </w:r>
      <w:r w:rsidR="006F79AB">
        <w:rPr>
          <w:sz w:val="24"/>
          <w:szCs w:val="24"/>
        </w:rPr>
        <w:t>,</w:t>
      </w:r>
      <w:r w:rsidR="006F79AB" w:rsidRPr="006F79AB">
        <w:t xml:space="preserve"> </w:t>
      </w:r>
      <w:r w:rsidR="006F79AB" w:rsidRPr="006F79AB">
        <w:rPr>
          <w:sz w:val="24"/>
          <w:szCs w:val="24"/>
        </w:rPr>
        <w:t xml:space="preserve">а также для подготовки студентов к осознанному выполнению </w:t>
      </w:r>
      <w:r w:rsidR="006F79AB">
        <w:rPr>
          <w:sz w:val="24"/>
          <w:szCs w:val="24"/>
        </w:rPr>
        <w:t>дипломного проекта</w:t>
      </w:r>
      <w:r w:rsidR="006F79AB" w:rsidRPr="006F79AB">
        <w:rPr>
          <w:sz w:val="24"/>
          <w:szCs w:val="24"/>
        </w:rPr>
        <w:t xml:space="preserve"> </w:t>
      </w:r>
      <w:r w:rsidR="006F79AB">
        <w:rPr>
          <w:sz w:val="24"/>
          <w:szCs w:val="24"/>
        </w:rPr>
        <w:t>(</w:t>
      </w:r>
      <w:r w:rsidR="006F79AB" w:rsidRPr="006F79AB">
        <w:rPr>
          <w:sz w:val="24"/>
          <w:szCs w:val="24"/>
        </w:rPr>
        <w:t>работы</w:t>
      </w:r>
      <w:r w:rsidR="006F79AB">
        <w:rPr>
          <w:sz w:val="24"/>
          <w:szCs w:val="24"/>
        </w:rPr>
        <w:t>).</w:t>
      </w:r>
      <w:r w:rsidR="00022982">
        <w:rPr>
          <w:sz w:val="24"/>
          <w:szCs w:val="24"/>
        </w:rPr>
        <w:t xml:space="preserve"> </w:t>
      </w:r>
      <w:r w:rsidR="00375A9F">
        <w:rPr>
          <w:sz w:val="24"/>
          <w:szCs w:val="24"/>
        </w:rPr>
        <w:t xml:space="preserve">Производственная </w:t>
      </w:r>
      <w:r w:rsidR="009A5FD8" w:rsidRPr="00022982">
        <w:rPr>
          <w:color w:val="auto"/>
          <w:sz w:val="24"/>
          <w:szCs w:val="24"/>
          <w:lang w:eastAsia="en-US" w:bidi="ar-SA"/>
        </w:rPr>
        <w:t>практика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375A9F" w:rsidRPr="00375A9F">
        <w:rPr>
          <w:color w:val="auto"/>
          <w:spacing w:val="1"/>
          <w:sz w:val="24"/>
          <w:szCs w:val="24"/>
          <w:lang w:eastAsia="en-US" w:bidi="ar-SA"/>
        </w:rPr>
        <w:t xml:space="preserve">(преддипломная) </w:t>
      </w:r>
      <w:r w:rsidR="009A5FD8" w:rsidRPr="00022982">
        <w:rPr>
          <w:color w:val="auto"/>
          <w:sz w:val="24"/>
          <w:szCs w:val="24"/>
          <w:lang w:eastAsia="en-US" w:bidi="ar-SA"/>
        </w:rPr>
        <w:t>является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завершающим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этапом</w:t>
      </w:r>
      <w:r w:rsidR="00B1527A" w:rsidRPr="00022982">
        <w:rPr>
          <w:color w:val="auto"/>
          <w:sz w:val="24"/>
          <w:szCs w:val="24"/>
          <w:lang w:eastAsia="en-US" w:bidi="ar-SA"/>
        </w:rPr>
        <w:t>.</w:t>
      </w:r>
    </w:p>
    <w:p w14:paraId="287CCB13" w14:textId="665B2580" w:rsidR="00AC7BBD" w:rsidRPr="00AC7BBD" w:rsidRDefault="00A70A53" w:rsidP="007109AD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ind w:left="258" w:right="280" w:firstLine="451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Бухгалтер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>видам</w:t>
      </w:r>
      <w:r w:rsidR="00AC7BBD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 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д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еятельности:</w:t>
      </w:r>
    </w:p>
    <w:p w14:paraId="230E1109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 хозяйственных операций и ведение бухгалтерского учета активов организации</w:t>
      </w:r>
    </w:p>
    <w:p w14:paraId="6DB04116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1DBDD963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Проведение расчетов с бюджетом и внебюджетными фондами</w:t>
      </w:r>
    </w:p>
    <w:p w14:paraId="17497020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Составление и использование бухгалтерской (финансовой) отчетности</w:t>
      </w:r>
    </w:p>
    <w:p w14:paraId="49E14BBC" w14:textId="4364A619" w:rsid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Выполнение работ по профессии рабочих, должностей служащих </w:t>
      </w:r>
      <w:r w:rsidR="00B1527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«Кассир»</w:t>
      </w:r>
    </w:p>
    <w:p w14:paraId="69D59199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34099E6B" w14:textId="1254BB1C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Практикант совместно с руководителем оформляет задание на </w:t>
      </w:r>
      <w:r w:rsidR="004827B0">
        <w:rPr>
          <w:rFonts w:ascii="Times New Roman" w:eastAsia="Times New Roman" w:hAnsi="Times New Roman" w:cs="Times New Roman"/>
          <w:color w:val="auto"/>
          <w:lang w:eastAsia="en-US" w:bidi="ar-SA"/>
        </w:rPr>
        <w:t>дипломный проект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 утверждаемое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заведующим кафедрой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определяется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график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выполнения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</w:t>
      </w:r>
      <w:r w:rsidR="00F113C1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700F47BC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До практики проводится собрание, на котором доводятся цели, содержание, объем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Срок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устанавливается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 с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учебным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планом.</w:t>
      </w:r>
    </w:p>
    <w:p w14:paraId="153FE179" w14:textId="1B0657B0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Руководителями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назначаются,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как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правило,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>го проекта (работы)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утвержденные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заседании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ED3059">
        <w:rPr>
          <w:rFonts w:ascii="Times New Roman" w:eastAsia="Times New Roman" w:hAnsi="Times New Roman" w:cs="Times New Roman"/>
          <w:color w:val="auto"/>
          <w:lang w:eastAsia="en-US" w:bidi="ar-SA"/>
        </w:rPr>
        <w:t>кафедры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оказывает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студенту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консультационную и методическую помощь в организации работы, изучении предметной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области,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литературы,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проблеме,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сбору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материалов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дипломной работе.</w:t>
      </w:r>
    </w:p>
    <w:p w14:paraId="4EB9A145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Часть преддипломной практики отводится на самостоятельную работу студента. 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самостоятельной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работе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можно отнести:</w:t>
      </w:r>
    </w:p>
    <w:p w14:paraId="426CA464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Оформление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отчетной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документации;</w:t>
      </w:r>
    </w:p>
    <w:p w14:paraId="5CEB5F60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процессов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производстве;</w:t>
      </w:r>
    </w:p>
    <w:p w14:paraId="4CB6D7EA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деятельности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предприятия;</w:t>
      </w:r>
    </w:p>
    <w:p w14:paraId="1D861762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Ознакомление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производственными</w:t>
      </w:r>
      <w:r w:rsidRPr="0067724E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процессами;</w:t>
      </w:r>
    </w:p>
    <w:p w14:paraId="3C3BC93E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Изучение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направления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организации.</w:t>
      </w:r>
    </w:p>
    <w:p w14:paraId="6B90AF36" w14:textId="1B9CE6CD" w:rsidR="0067724E" w:rsidRPr="0067724E" w:rsidRDefault="0067724E" w:rsidP="003A2FA9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Продолжительность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—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4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недели.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</w:p>
    <w:p w14:paraId="06D27D7E" w14:textId="77777777" w:rsidR="00AD1B26" w:rsidRPr="00CD2E10" w:rsidRDefault="00AD1B26" w:rsidP="001E2960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5424EFF0" w14:textId="08238C1D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286" w:line="379" w:lineRule="exact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6"/>
    </w:p>
    <w:p w14:paraId="0BE0E30E" w14:textId="525B449F" w:rsidR="00F31B11" w:rsidRPr="00F31B11" w:rsidRDefault="00F31B11" w:rsidP="00F31B11">
      <w:pPr>
        <w:pStyle w:val="af3"/>
        <w:spacing w:before="116"/>
        <w:ind w:left="258" w:right="276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lastRenderedPageBreak/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F31B11">
      <w:pPr>
        <w:ind w:left="25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26AC976" w:rsidR="00F31B11" w:rsidRPr="00F31B11" w:rsidRDefault="00F31B11" w:rsidP="006E2F7A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293F2E">
        <w:rPr>
          <w:rFonts w:ascii="Times New Roman" w:hAnsi="Times New Roman" w:cs="Times New Roman"/>
        </w:rPr>
        <w:t xml:space="preserve"> с</w:t>
      </w:r>
      <w:r w:rsidRPr="00F31B11">
        <w:rPr>
          <w:rFonts w:ascii="Times New Roman" w:hAnsi="Times New Roman" w:cs="Times New Roman"/>
        </w:rPr>
        <w:t>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6E2F7A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spacing w:before="1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6E2F7A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ind w:left="966" w:hanging="34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F31B11">
      <w:pPr>
        <w:pStyle w:val="af3"/>
        <w:spacing w:before="1" w:line="237" w:lineRule="auto"/>
        <w:ind w:left="258" w:right="280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3A27305F" w:rsidR="00182B4E" w:rsidRPr="00CD2E10" w:rsidRDefault="00647A75" w:rsidP="00647A75">
      <w:pPr>
        <w:pStyle w:val="20"/>
        <w:shd w:val="clear" w:color="auto" w:fill="auto"/>
        <w:spacing w:before="0" w:after="0" w:line="276" w:lineRule="auto"/>
        <w:ind w:firstLine="708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39872B60" w14:textId="0C778C93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293F2E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7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83912C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</w:tr>
      <w:bookmarkEnd w:id="7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8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F343C8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9" w:name="sub_10513"/>
            <w:bookmarkEnd w:id="8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44A2FA4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0" w:name="sub_10514"/>
            <w:bookmarkEnd w:id="9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2D7A701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1" w:name="sub_10515"/>
            <w:bookmarkEnd w:id="10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5333ED8C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2" w:name="sub_10516"/>
            <w:bookmarkEnd w:id="11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34B7AF5D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3" w:name="sub_10517"/>
            <w:bookmarkEnd w:id="12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511EA28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3"/>
      <w:tr w:rsidR="00293F2E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350F324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4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4"/>
      <w:tr w:rsidR="00293F2E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5B69078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66ED0FB1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51BA3B1" w:rsidR="004827B0" w:rsidRPr="00D11900" w:rsidRDefault="00293F2E" w:rsidP="009719C6">
            <w:pPr>
              <w:rPr>
                <w:rFonts w:ascii="Times New Roman" w:hAnsi="Times New Roman" w:cs="Times New Roman"/>
                <w:b/>
              </w:rPr>
            </w:pPr>
            <w:r w:rsidRPr="00293F2E">
              <w:rPr>
                <w:rFonts w:ascii="Times New Roman" w:hAnsi="Times New Roman" w:cs="Times New Roman"/>
              </w:rPr>
              <w:t>Обрабатывать первичные бухгалтерские документы</w:t>
            </w:r>
          </w:p>
        </w:tc>
      </w:tr>
      <w:tr w:rsidR="00293F2E" w:rsidRPr="00D11900" w14:paraId="7625395B" w14:textId="77777777" w:rsidTr="004827B0">
        <w:tc>
          <w:tcPr>
            <w:tcW w:w="1105" w:type="dxa"/>
          </w:tcPr>
          <w:p w14:paraId="6158ED6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0CBD805A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293F2E" w:rsidRPr="00D11900" w14:paraId="06375107" w14:textId="77777777" w:rsidTr="004827B0">
        <w:tc>
          <w:tcPr>
            <w:tcW w:w="1105" w:type="dxa"/>
          </w:tcPr>
          <w:p w14:paraId="0D163C6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5F1BA5CB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</w:t>
            </w:r>
          </w:p>
        </w:tc>
      </w:tr>
      <w:tr w:rsidR="00293F2E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6992BEC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 xml:space="preserve">Формировать бухгалтерские проводки по учету активов организации на основе рабочего плана счетов бухгалтерского учета 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1E448C29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Ведение бухгалтерского учета источников формирования активов,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выполнение работ по инвентаризации активов и финансовых обязательств организации</w:t>
            </w:r>
          </w:p>
        </w:tc>
      </w:tr>
      <w:tr w:rsidR="00293F2E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lastRenderedPageBreak/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58286F5E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293F2E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584C4026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293F2E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336B4FC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293F2E" w:rsidRPr="00D11900" w14:paraId="121F26BE" w14:textId="77777777" w:rsidTr="004827B0">
        <w:trPr>
          <w:trHeight w:val="251"/>
        </w:trPr>
        <w:tc>
          <w:tcPr>
            <w:tcW w:w="1105" w:type="dxa"/>
          </w:tcPr>
          <w:p w14:paraId="5B4553B0" w14:textId="20C105E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DA871B7" w14:textId="2C97C1F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293F2E">
              <w:rPr>
                <w:rFonts w:ascii="Times New Roman" w:hAnsi="Times New Roman" w:cs="Times New Roman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293F2E" w:rsidRPr="00D11900" w14:paraId="539ACE96" w14:textId="77777777" w:rsidTr="004827B0">
        <w:trPr>
          <w:trHeight w:val="251"/>
        </w:trPr>
        <w:tc>
          <w:tcPr>
            <w:tcW w:w="1105" w:type="dxa"/>
          </w:tcPr>
          <w:p w14:paraId="0419838F" w14:textId="61516C0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1D8C217" w14:textId="2F79E387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процедуры инвентаризации финансовых обязательств организации</w:t>
            </w:r>
          </w:p>
        </w:tc>
      </w:tr>
      <w:tr w:rsidR="00293F2E" w:rsidRPr="00D11900" w14:paraId="7031D8B4" w14:textId="77777777" w:rsidTr="004827B0">
        <w:trPr>
          <w:trHeight w:val="251"/>
        </w:trPr>
        <w:tc>
          <w:tcPr>
            <w:tcW w:w="1105" w:type="dxa"/>
          </w:tcPr>
          <w:p w14:paraId="07A3415D" w14:textId="1996D40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D0F54B8" w14:textId="702A781B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293F2E" w:rsidRPr="00D11900" w14:paraId="4E2D1B62" w14:textId="77777777" w:rsidTr="004827B0">
        <w:trPr>
          <w:trHeight w:val="251"/>
        </w:trPr>
        <w:tc>
          <w:tcPr>
            <w:tcW w:w="1105" w:type="dxa"/>
          </w:tcPr>
          <w:p w14:paraId="780B6713" w14:textId="29B1F20F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87E3E68" w14:textId="0F2C173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293F2E" w:rsidRPr="004827B0" w14:paraId="38E53236" w14:textId="77777777" w:rsidTr="004827B0">
        <w:tc>
          <w:tcPr>
            <w:tcW w:w="9848" w:type="dxa"/>
            <w:gridSpan w:val="3"/>
          </w:tcPr>
          <w:p w14:paraId="18C42C53" w14:textId="12A93AC7" w:rsidR="00293F2E" w:rsidRPr="004827B0" w:rsidRDefault="00293F2E" w:rsidP="00293F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2909"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7A2909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2104ADE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7A2909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5321C3F1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7A2909" w:rsidRPr="00D11900" w14:paraId="2E08ABD6" w14:textId="77777777" w:rsidTr="004827B0">
        <w:trPr>
          <w:trHeight w:val="230"/>
        </w:trPr>
        <w:tc>
          <w:tcPr>
            <w:tcW w:w="1105" w:type="dxa"/>
          </w:tcPr>
          <w:p w14:paraId="0BDB97A8" w14:textId="320C414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3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255BB8C" w14:textId="7BAE3E7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F67FF3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7A2909" w:rsidRPr="00D11900" w14:paraId="4325F634" w14:textId="77777777" w:rsidTr="004827B0">
        <w:trPr>
          <w:trHeight w:val="230"/>
        </w:trPr>
        <w:tc>
          <w:tcPr>
            <w:tcW w:w="1105" w:type="dxa"/>
          </w:tcPr>
          <w:p w14:paraId="6EC695CF" w14:textId="36F1162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536E2248" w14:textId="71F0856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7A2909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  <w:tr w:rsidR="007A2909" w:rsidRPr="004827B0" w14:paraId="20CB1E8B" w14:textId="77777777" w:rsidTr="004827B0">
        <w:tc>
          <w:tcPr>
            <w:tcW w:w="9848" w:type="dxa"/>
            <w:gridSpan w:val="3"/>
          </w:tcPr>
          <w:p w14:paraId="0A2DF98C" w14:textId="5F05DDC4" w:rsidR="007A2909" w:rsidRPr="004827B0" w:rsidRDefault="007A2909" w:rsidP="007A29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и использование бухгалтерской (финансовой) отчетности</w:t>
            </w:r>
          </w:p>
        </w:tc>
      </w:tr>
      <w:tr w:rsidR="007A2909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6F6F1FA9" w14:textId="77777777" w:rsidR="007A2909" w:rsidRPr="009334E9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 xml:space="preserve">Отражать нарастающим итогом на счетах бухгалтерского учета имущественное </w:t>
            </w:r>
          </w:p>
          <w:p w14:paraId="07F95066" w14:textId="151E775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7A2909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460DE7F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7A2909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7A2909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1D866A6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</w:tr>
      <w:tr w:rsidR="007A2909" w:rsidRPr="00D11900" w14:paraId="0DE5F395" w14:textId="77777777" w:rsidTr="004827B0">
        <w:trPr>
          <w:trHeight w:val="230"/>
        </w:trPr>
        <w:tc>
          <w:tcPr>
            <w:tcW w:w="1105" w:type="dxa"/>
          </w:tcPr>
          <w:p w14:paraId="2BF53227" w14:textId="4D9E58B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891D6AF" w14:textId="51EA1EE7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</w:tr>
      <w:tr w:rsidR="007A2909" w:rsidRPr="00D11900" w14:paraId="3DBCB0D8" w14:textId="77777777" w:rsidTr="004827B0">
        <w:trPr>
          <w:trHeight w:val="230"/>
        </w:trPr>
        <w:tc>
          <w:tcPr>
            <w:tcW w:w="1105" w:type="dxa"/>
          </w:tcPr>
          <w:p w14:paraId="07D86907" w14:textId="553AFD16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441DCB4" w14:textId="253F2E2A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Принимать участие в составлении бизнес-плана</w:t>
            </w:r>
          </w:p>
        </w:tc>
      </w:tr>
      <w:tr w:rsidR="007A2909" w:rsidRPr="00D11900" w14:paraId="2E5E20C1" w14:textId="77777777" w:rsidTr="004827B0">
        <w:trPr>
          <w:trHeight w:val="230"/>
        </w:trPr>
        <w:tc>
          <w:tcPr>
            <w:tcW w:w="1105" w:type="dxa"/>
          </w:tcPr>
          <w:p w14:paraId="3C0A4D33" w14:textId="341E025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2407890" w14:textId="24676374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7A2909" w:rsidRPr="00D11900" w14:paraId="3C0E754A" w14:textId="77777777" w:rsidTr="004827B0">
        <w:trPr>
          <w:trHeight w:val="230"/>
        </w:trPr>
        <w:tc>
          <w:tcPr>
            <w:tcW w:w="1105" w:type="dxa"/>
          </w:tcPr>
          <w:p w14:paraId="0856DE47" w14:textId="4C6346D3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79A0DC2" w14:textId="55C81267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  <w:tr w:rsidR="007A2909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6016164E" w:rsidR="007A2909" w:rsidRPr="004827B0" w:rsidRDefault="007A2909" w:rsidP="007A2909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="000950FD" w:rsidRPr="000950FD">
              <w:rPr>
                <w:b/>
                <w:sz w:val="20"/>
                <w:szCs w:val="20"/>
              </w:rPr>
              <w:t>Выполнение работ по профессии рабочих, должностей служащих "Кассир"</w:t>
            </w:r>
          </w:p>
        </w:tc>
      </w:tr>
      <w:tr w:rsidR="000950FD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6B856D18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AB741F">
              <w:rPr>
                <w:rFonts w:ascii="Times New Roman" w:hAnsi="Times New Roman" w:cs="Times New Roman"/>
                <w:i/>
                <w:iCs/>
              </w:rPr>
              <w:t xml:space="preserve">Осуществлять операции с денежными средствами, денежными документами, бланками строгой отчетности. </w:t>
            </w:r>
          </w:p>
        </w:tc>
      </w:tr>
      <w:tr w:rsidR="007A2909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0950FD" w:rsidRPr="00D11900" w14:paraId="06BF87C6" w14:textId="77777777" w:rsidTr="004827B0">
        <w:trPr>
          <w:trHeight w:val="253"/>
        </w:trPr>
        <w:tc>
          <w:tcPr>
            <w:tcW w:w="1105" w:type="dxa"/>
          </w:tcPr>
          <w:p w14:paraId="67D66091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</w:tcPr>
          <w:p w14:paraId="2643812E" w14:textId="6FC77F42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210762">
              <w:rPr>
                <w:rFonts w:ascii="Times New Roman" w:hAnsi="Times New Roman" w:cs="Times New Roman"/>
                <w:i/>
                <w:iCs/>
              </w:rPr>
              <w:t>Оформлять кассовые и банковские документы</w:t>
            </w:r>
          </w:p>
        </w:tc>
      </w:tr>
      <w:tr w:rsidR="000950FD" w:rsidRPr="00D11900" w14:paraId="4512F071" w14:textId="77777777" w:rsidTr="004827B0">
        <w:trPr>
          <w:trHeight w:val="253"/>
        </w:trPr>
        <w:tc>
          <w:tcPr>
            <w:tcW w:w="1105" w:type="dxa"/>
          </w:tcPr>
          <w:p w14:paraId="549CCE44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</w:tcPr>
          <w:p w14:paraId="1EA1ED22" w14:textId="7DB5C07A" w:rsidR="000950FD" w:rsidRPr="000950FD" w:rsidRDefault="000950FD" w:rsidP="000950FD">
            <w:pPr>
              <w:rPr>
                <w:rFonts w:ascii="Times New Roman" w:hAnsi="Times New Roman" w:cs="Times New Roman"/>
                <w:i/>
                <w:iCs/>
              </w:rPr>
            </w:pPr>
            <w:r w:rsidRPr="000950FD">
              <w:rPr>
                <w:rFonts w:ascii="Times New Roman" w:hAnsi="Times New Roman" w:cs="Times New Roman"/>
                <w:i/>
                <w:iCs/>
              </w:rPr>
              <w:t>Вести кассовые книги, составлять кассовую отчетность</w:t>
            </w: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4DBF43B5" w14:textId="6FB1C91D" w:rsidR="006E2F7A" w:rsidRDefault="006E2F7A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6E2F7A">
        <w:rPr>
          <w:sz w:val="24"/>
          <w:szCs w:val="24"/>
        </w:rPr>
        <w:t xml:space="preserve">В фонд оценочных средств включены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Pr="006E2F7A">
        <w:rPr>
          <w:sz w:val="24"/>
          <w:szCs w:val="24"/>
        </w:rPr>
        <w:lastRenderedPageBreak/>
        <w:t>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</w:t>
      </w:r>
    </w:p>
    <w:p w14:paraId="68081D9A" w14:textId="77777777" w:rsidR="002E1ACE" w:rsidRPr="00CD2E10" w:rsidRDefault="002E1ACE" w:rsidP="006E2F7A">
      <w:pPr>
        <w:pStyle w:val="10"/>
        <w:numPr>
          <w:ilvl w:val="1"/>
          <w:numId w:val="1"/>
        </w:numPr>
        <w:shd w:val="clear" w:color="auto" w:fill="auto"/>
        <w:tabs>
          <w:tab w:val="left" w:pos="993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6E2F7A">
      <w:pPr>
        <w:pStyle w:val="20"/>
        <w:tabs>
          <w:tab w:val="left" w:pos="993"/>
        </w:tabs>
        <w:spacing w:before="0" w:after="0" w:line="360" w:lineRule="auto"/>
        <w:ind w:right="276" w:firstLine="567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6E2F7A">
      <w:pPr>
        <w:pStyle w:val="20"/>
        <w:tabs>
          <w:tab w:val="left" w:pos="993"/>
        </w:tabs>
        <w:spacing w:before="0" w:after="0" w:line="360" w:lineRule="auto"/>
        <w:ind w:right="276" w:firstLine="567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7E26F30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5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5"/>
    </w:p>
    <w:p w14:paraId="0DD6C232" w14:textId="64D03729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6F79AB">
        <w:rPr>
          <w:sz w:val="24"/>
          <w:szCs w:val="24"/>
        </w:rPr>
        <w:t>производственной практики 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103"/>
      </w:tblGrid>
      <w:tr w:rsidR="00F431B4" w:rsidRPr="001A6FE5" w14:paraId="6F9CC2BD" w14:textId="77777777" w:rsidTr="00C53AB0">
        <w:trPr>
          <w:trHeight w:val="274"/>
        </w:trPr>
        <w:tc>
          <w:tcPr>
            <w:tcW w:w="4111" w:type="dxa"/>
          </w:tcPr>
          <w:p w14:paraId="02E49F6E" w14:textId="77777777" w:rsidR="00F431B4" w:rsidRPr="000679A9" w:rsidRDefault="00F431B4" w:rsidP="00F431B4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103" w:type="dxa"/>
          </w:tcPr>
          <w:p w14:paraId="1951BBC2" w14:textId="77777777" w:rsidR="00F431B4" w:rsidRPr="000679A9" w:rsidRDefault="00F431B4" w:rsidP="00F431B4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431B4" w:rsidRPr="001A6FE5" w14:paraId="3689CBFA" w14:textId="77777777" w:rsidTr="00C53AB0">
        <w:trPr>
          <w:trHeight w:val="176"/>
        </w:trPr>
        <w:tc>
          <w:tcPr>
            <w:tcW w:w="4111" w:type="dxa"/>
          </w:tcPr>
          <w:p w14:paraId="6BE7AE84" w14:textId="450A25B9" w:rsidR="00F431B4" w:rsidRPr="000679A9" w:rsidRDefault="00F431B4" w:rsidP="00F431B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(преддипломная)</w:t>
            </w:r>
          </w:p>
        </w:tc>
        <w:tc>
          <w:tcPr>
            <w:tcW w:w="5103" w:type="dxa"/>
          </w:tcPr>
          <w:p w14:paraId="64BCB572" w14:textId="5343103A" w:rsidR="00F431B4" w:rsidRPr="001A6FE5" w:rsidRDefault="00F431B4" w:rsidP="006E2F7A">
            <w:pPr>
              <w:pStyle w:val="TableParagraph"/>
              <w:numPr>
                <w:ilvl w:val="0"/>
                <w:numId w:val="11"/>
              </w:numPr>
              <w:ind w:left="14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7653F874" w14:textId="77777777" w:rsidR="002955C9" w:rsidRDefault="002955C9" w:rsidP="006E2F7A">
      <w:pPr>
        <w:pStyle w:val="10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61BEA171" w14:textId="24A604E9" w:rsidR="009B453F" w:rsidRDefault="004F643E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 xml:space="preserve">жание </w:t>
      </w:r>
      <w:r w:rsidR="006F79AB">
        <w:rPr>
          <w:sz w:val="24"/>
          <w:szCs w:val="24"/>
        </w:rPr>
        <w:t>производственной практики (преддипломной)</w:t>
      </w:r>
      <w:r w:rsidR="002955C9">
        <w:rPr>
          <w:sz w:val="24"/>
          <w:szCs w:val="24"/>
        </w:rPr>
        <w:t>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386"/>
        <w:gridCol w:w="851"/>
        <w:gridCol w:w="1843"/>
      </w:tblGrid>
      <w:tr w:rsidR="00B73426" w14:paraId="29626D14" w14:textId="77777777" w:rsidTr="00B73426">
        <w:trPr>
          <w:trHeight w:val="828"/>
        </w:trPr>
        <w:tc>
          <w:tcPr>
            <w:tcW w:w="2269" w:type="dxa"/>
            <w:shd w:val="clear" w:color="auto" w:fill="auto"/>
            <w:vAlign w:val="center"/>
          </w:tcPr>
          <w:p w14:paraId="6944504D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CC99B85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Содержание освоенной учебной информации, виды</w:t>
            </w:r>
            <w:r w:rsidRPr="00B73426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работ, выносимые на практику в соответствии с</w:t>
            </w:r>
            <w:r w:rsidRPr="00B7342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рабочими</w:t>
            </w:r>
            <w:r w:rsidRPr="00B73426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программам</w:t>
            </w:r>
            <w:r w:rsidRPr="00B73426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профессиональных</w:t>
            </w:r>
            <w:r w:rsidRPr="00B73426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модулей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03FB1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050A21" w14:textId="77777777" w:rsidR="00B73426" w:rsidRPr="00030BED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B73426" w14:paraId="60008067" w14:textId="77777777" w:rsidTr="00B73426">
        <w:trPr>
          <w:trHeight w:val="275"/>
        </w:trPr>
        <w:tc>
          <w:tcPr>
            <w:tcW w:w="2269" w:type="dxa"/>
            <w:shd w:val="clear" w:color="auto" w:fill="auto"/>
            <w:vAlign w:val="center"/>
          </w:tcPr>
          <w:p w14:paraId="3FFF70FB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59E296C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A7DEB6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3CB535" w14:textId="77777777" w:rsidR="00B73426" w:rsidRPr="004330E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5</w:t>
            </w:r>
          </w:p>
        </w:tc>
      </w:tr>
      <w:tr w:rsidR="00B73426" w14:paraId="6EA4305B" w14:textId="77777777" w:rsidTr="00B73426">
        <w:trPr>
          <w:trHeight w:val="144"/>
        </w:trPr>
        <w:tc>
          <w:tcPr>
            <w:tcW w:w="2269" w:type="dxa"/>
            <w:vMerge w:val="restart"/>
          </w:tcPr>
          <w:p w14:paraId="0BAF731E" w14:textId="5096D90E" w:rsidR="00B73426" w:rsidRPr="00B73426" w:rsidRDefault="00B73426" w:rsidP="0014427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pacing w:val="-5"/>
                <w:sz w:val="20"/>
                <w:szCs w:val="20"/>
              </w:rPr>
              <w:t>Вводный инструктаж</w:t>
            </w:r>
          </w:p>
        </w:tc>
        <w:tc>
          <w:tcPr>
            <w:tcW w:w="5386" w:type="dxa"/>
          </w:tcPr>
          <w:p w14:paraId="64DFEAD6" w14:textId="7816B619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7D4102A2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AB5336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2400A443" w14:textId="77777777" w:rsidTr="00B73426">
        <w:trPr>
          <w:trHeight w:val="1104"/>
        </w:trPr>
        <w:tc>
          <w:tcPr>
            <w:tcW w:w="2269" w:type="dxa"/>
            <w:vMerge/>
            <w:tcBorders>
              <w:top w:val="nil"/>
            </w:tcBorders>
          </w:tcPr>
          <w:p w14:paraId="2BE008EC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CC314EF" w14:textId="5DB564A7" w:rsidR="00B73426" w:rsidRPr="00B73426" w:rsidRDefault="00B73426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Ознакомление</w:t>
            </w:r>
            <w:r w:rsidRPr="00B73426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содержанием,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видами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и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порядком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выполняемых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B73426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работы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на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851" w:type="dxa"/>
            <w:vAlign w:val="center"/>
          </w:tcPr>
          <w:p w14:paraId="7306EE7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202791F7" w14:textId="3770ED7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9177E6F" w14:textId="3EB0F1F9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055A29AA" w14:textId="3A68B29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EFD2137" w14:textId="4F020C93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FF03F9A" w14:textId="18DC62CB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5C7C34C0" w14:textId="4D340F86" w:rsidR="00B73426" w:rsidRPr="00BC546B" w:rsidRDefault="00B73426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3F95FDB4" w14:textId="77777777" w:rsidTr="00B73426">
        <w:trPr>
          <w:trHeight w:val="263"/>
        </w:trPr>
        <w:tc>
          <w:tcPr>
            <w:tcW w:w="2269" w:type="dxa"/>
            <w:vMerge w:val="restart"/>
          </w:tcPr>
          <w:p w14:paraId="47C91444" w14:textId="72EE1DAF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Раздел1.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5386" w:type="dxa"/>
          </w:tcPr>
          <w:p w14:paraId="081B4E3F" w14:textId="3CE8CD00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1A957CB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721B82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416F3547" w14:textId="77777777" w:rsidTr="00B73426">
        <w:trPr>
          <w:trHeight w:val="1655"/>
        </w:trPr>
        <w:tc>
          <w:tcPr>
            <w:tcW w:w="2269" w:type="dxa"/>
            <w:vMerge/>
          </w:tcPr>
          <w:p w14:paraId="7832B40F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7EFA5E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первичных документов и бухгалтерской (финансовой) отчетности. Прием произвольных первичных бухгалтерских документов.</w:t>
            </w:r>
          </w:p>
          <w:p w14:paraId="7B57C3B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Прием первичных унифицированных бухгалтерских документов на любой вид носителей.</w:t>
            </w:r>
          </w:p>
          <w:p w14:paraId="70FBF59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Проверка наличия в произвольных первичных бухгалтерских документах обязательных реквизитов.</w:t>
            </w:r>
          </w:p>
          <w:p w14:paraId="0D0A29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Формальная проверка документов, проверка по существу, арифметическая проверка.</w:t>
            </w:r>
          </w:p>
          <w:p w14:paraId="59D6C226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группировки первичных бухгалтерских документов по ряду признаков;</w:t>
            </w:r>
          </w:p>
          <w:p w14:paraId="1EE31C80" w14:textId="54237FC8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таксировки и контировки первичных бухгалтерских документов. Разработка графика документооборота.</w:t>
            </w:r>
          </w:p>
          <w:p w14:paraId="09C9152C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учетных регистров.</w:t>
            </w:r>
          </w:p>
          <w:p w14:paraId="023DF5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Подготовка первичных бухгалтерских документов для передачи в постоянных архив по истечении установленного срока хранения.</w:t>
            </w:r>
          </w:p>
          <w:p w14:paraId="1DEFCDA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Исправление ошибок в первичных бухгалтерских документах.</w:t>
            </w:r>
          </w:p>
          <w:p w14:paraId="13B1E4F4" w14:textId="59E381A9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и анализ плана счетов бухгалтерского учета финансово-хозяйственной деятельности организаций.</w:t>
            </w:r>
          </w:p>
          <w:p w14:paraId="2AA9283A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Разработка рабочего плана счетов на основе типового плана счетов бухгалтерского учета финансово-хозяйственной деятельности.</w:t>
            </w:r>
          </w:p>
          <w:p w14:paraId="36790CC4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операций, денежных документов и переводов в пути.</w:t>
            </w:r>
          </w:p>
          <w:p w14:paraId="63598417" w14:textId="77777777" w:rsidR="00B73426" w:rsidRPr="00B73426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денежных средств на расчетных и специальных счетах.</w:t>
            </w:r>
          </w:p>
          <w:p w14:paraId="0830624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 в иностранной валюте и операций по валютным счетам.</w:t>
            </w:r>
          </w:p>
          <w:p w14:paraId="4337D89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Заполнять кассовую книгу и отчет кассира в бухгалтерию.</w:t>
            </w:r>
          </w:p>
          <w:p w14:paraId="507C4682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основных средств.</w:t>
            </w:r>
          </w:p>
          <w:p w14:paraId="4AA9D187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нематериальных активов.</w:t>
            </w:r>
          </w:p>
          <w:p w14:paraId="6FD7FBE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долгосрочных инвестиций.</w:t>
            </w:r>
          </w:p>
          <w:p w14:paraId="4BE7171E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финансовых вложений и ценных бумаг.</w:t>
            </w:r>
          </w:p>
          <w:p w14:paraId="7B6ECA36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lastRenderedPageBreak/>
              <w:t>Осуществление учета материально-производственных запасов.</w:t>
            </w:r>
          </w:p>
          <w:p w14:paraId="64508488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затрат на производство и калькулирование себестоимости.</w:t>
            </w:r>
          </w:p>
          <w:p w14:paraId="7FF94C9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готовой продукции и ее реализации.</w:t>
            </w:r>
          </w:p>
          <w:p w14:paraId="4DABD031" w14:textId="1F2F4DA1" w:rsidR="00B73426" w:rsidRPr="00B73426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текущих операций и расчетов.</w:t>
            </w:r>
          </w:p>
        </w:tc>
        <w:tc>
          <w:tcPr>
            <w:tcW w:w="851" w:type="dxa"/>
            <w:vAlign w:val="center"/>
          </w:tcPr>
          <w:p w14:paraId="535EBA85" w14:textId="65430F28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lastRenderedPageBreak/>
              <w:t>22</w:t>
            </w:r>
          </w:p>
        </w:tc>
        <w:tc>
          <w:tcPr>
            <w:tcW w:w="1843" w:type="dxa"/>
            <w:vAlign w:val="center"/>
          </w:tcPr>
          <w:p w14:paraId="29971482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3FA947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5F1F9AB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5A800CE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D7B648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F2960B2" w14:textId="01CDCB12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1AA8A93B" w14:textId="77777777" w:rsidTr="00B73426">
        <w:trPr>
          <w:trHeight w:val="183"/>
        </w:trPr>
        <w:tc>
          <w:tcPr>
            <w:tcW w:w="2269" w:type="dxa"/>
            <w:vMerge w:val="restart"/>
          </w:tcPr>
          <w:p w14:paraId="625BB500" w14:textId="243A2D08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2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  <w:tc>
          <w:tcPr>
            <w:tcW w:w="5386" w:type="dxa"/>
          </w:tcPr>
          <w:p w14:paraId="733BBF2D" w14:textId="0F55710B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56221D0E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1A1B0C04" w14:textId="77777777" w:rsidR="00B73426" w:rsidRPr="00787CE8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73426" w14:paraId="57262E9F" w14:textId="77777777" w:rsidTr="00B73426">
        <w:trPr>
          <w:trHeight w:val="1380"/>
        </w:trPr>
        <w:tc>
          <w:tcPr>
            <w:tcW w:w="2269" w:type="dxa"/>
            <w:vMerge/>
            <w:tcBorders>
              <w:top w:val="nil"/>
            </w:tcBorders>
          </w:tcPr>
          <w:p w14:paraId="5371039D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5386" w:type="dxa"/>
          </w:tcPr>
          <w:p w14:paraId="05FC865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 Определение суммы удержаний из заработной платы, отражение в учете соответствующих операций.</w:t>
            </w:r>
          </w:p>
          <w:p w14:paraId="43B9F94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собственного капитала организации в зависимости от элементов собственного капитала действующей организации.</w:t>
            </w:r>
          </w:p>
          <w:p w14:paraId="509C7ABF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получения, использования и возврата кредита (займа), привлеченного организацией под соответствующие нужды.</w:t>
            </w:r>
          </w:p>
          <w:p w14:paraId="1E1DD172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финансовых результатов деятельности организации в зависимости от вида деятельности.</w:t>
            </w:r>
          </w:p>
          <w:p w14:paraId="78F8D701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использования прибыли организации.</w:t>
            </w:r>
          </w:p>
          <w:p w14:paraId="7D5D4456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Участие в работе комиссии по инвентаризации активов и обязательств организации. Выявление фактического наличия активов организации (по видам активов). Регистрация явлений и операций, не отраженных первичной документацией в момент их совершения.</w:t>
            </w:r>
          </w:p>
          <w:p w14:paraId="74C642E1" w14:textId="77777777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Проверка действительного соответствия фактического наличия активов организации данным учета (по видам активов и обязательств).</w:t>
            </w:r>
          </w:p>
          <w:p w14:paraId="31A48D4E" w14:textId="65454B81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в учете операций по инвентаризации активов и обязательств (по видам активов и обязательств).</w:t>
            </w:r>
          </w:p>
        </w:tc>
        <w:tc>
          <w:tcPr>
            <w:tcW w:w="851" w:type="dxa"/>
            <w:vAlign w:val="center"/>
          </w:tcPr>
          <w:p w14:paraId="10CDB910" w14:textId="3EA5D663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843" w:type="dxa"/>
            <w:vAlign w:val="center"/>
          </w:tcPr>
          <w:p w14:paraId="1934AE5D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511D957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68CB90E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482035E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AC8221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2785E81B" w14:textId="1AD17AC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4D645B93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798E7F9C" w14:textId="564F53FC" w:rsidR="00B73426" w:rsidRPr="00B73426" w:rsidRDefault="00B73426" w:rsidP="004F6309">
            <w:pPr>
              <w:pStyle w:val="TableParagraph"/>
              <w:rPr>
                <w:b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3 Проведение расчетов с бюджетом и внебюджетными фондами</w:t>
            </w:r>
          </w:p>
        </w:tc>
        <w:tc>
          <w:tcPr>
            <w:tcW w:w="5386" w:type="dxa"/>
          </w:tcPr>
          <w:p w14:paraId="6AC2708A" w14:textId="1C1F8F11" w:rsidR="00B73426" w:rsidRPr="00B73426" w:rsidRDefault="00B73426" w:rsidP="004F6309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40645B7D" w14:textId="77777777" w:rsidR="00B73426" w:rsidRPr="00B73426" w:rsidRDefault="00B73426" w:rsidP="004F630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FE648E" w14:textId="77777777" w:rsidR="00B73426" w:rsidRPr="004330E6" w:rsidRDefault="00B73426" w:rsidP="004F630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DFFE5BA" w14:textId="77777777" w:rsidTr="00B73426">
        <w:trPr>
          <w:trHeight w:val="2116"/>
        </w:trPr>
        <w:tc>
          <w:tcPr>
            <w:tcW w:w="2269" w:type="dxa"/>
            <w:vMerge/>
            <w:tcBorders>
              <w:top w:val="nil"/>
            </w:tcBorders>
          </w:tcPr>
          <w:p w14:paraId="1E19F4E4" w14:textId="77777777" w:rsidR="00B73426" w:rsidRPr="00B73426" w:rsidRDefault="00B73426" w:rsidP="004F630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9FDCFF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Определение налогооблагаемых баз для расчета налогов и сборов, применение налоговых льгот;</w:t>
            </w:r>
          </w:p>
          <w:p w14:paraId="68EDEC71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налогов и сборов, определенных законодательством для уплаты в бюджеты различных уровней;</w:t>
            </w:r>
          </w:p>
          <w:p w14:paraId="0A9498A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и перечисление страховых взносов в государственные внебюджетные фонды;</w:t>
            </w:r>
          </w:p>
          <w:p w14:paraId="01B1CE5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форм отчетности;</w:t>
            </w:r>
          </w:p>
          <w:p w14:paraId="1D466B07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Оформление платежных документов для перечисления налогов и контроль их прохождения по расчетно-кассовым банковским операциям;</w:t>
            </w:r>
          </w:p>
          <w:p w14:paraId="47DF98C6" w14:textId="3184A996" w:rsidR="00B73426" w:rsidRPr="00B73426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Оформление платежных документов на перечисление страховых взносов во внебюджетные фонды, контроль их прохождения по расчетно-кассовым операциям.</w:t>
            </w:r>
          </w:p>
        </w:tc>
        <w:tc>
          <w:tcPr>
            <w:tcW w:w="851" w:type="dxa"/>
            <w:vAlign w:val="center"/>
          </w:tcPr>
          <w:p w14:paraId="67F4C961" w14:textId="7AABE321" w:rsidR="00B73426" w:rsidRPr="00B73426" w:rsidRDefault="00B73426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843" w:type="dxa"/>
            <w:vAlign w:val="center"/>
          </w:tcPr>
          <w:p w14:paraId="79FB6FF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E0259FA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7B42952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461B285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30A63C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36CA67E1" w14:textId="70A25308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600E63E1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09030989" w14:textId="10D4F19E" w:rsidR="00B73426" w:rsidRPr="00B73426" w:rsidRDefault="00B73426" w:rsidP="002D788E">
            <w:pPr>
              <w:pStyle w:val="TableParagraph"/>
              <w:rPr>
                <w:b/>
                <w:bCs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bCs/>
                <w:sz w:val="20"/>
                <w:szCs w:val="20"/>
                <w:lang w:val="ru-RU"/>
              </w:rPr>
              <w:t>Раздел 4 Составление и использование бухгалтерской (финансовой) отчетности</w:t>
            </w:r>
          </w:p>
        </w:tc>
        <w:tc>
          <w:tcPr>
            <w:tcW w:w="5386" w:type="dxa"/>
          </w:tcPr>
          <w:p w14:paraId="549184E4" w14:textId="0F8180F0" w:rsidR="00B73426" w:rsidRPr="00B73426" w:rsidRDefault="00B73426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DA3FA8A" w14:textId="77777777" w:rsidR="00B73426" w:rsidRPr="00B7342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9E617B" w14:textId="77777777" w:rsidR="00B73426" w:rsidRPr="004330E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27CC27A" w14:textId="77777777" w:rsidTr="00B73426">
        <w:trPr>
          <w:trHeight w:val="864"/>
        </w:trPr>
        <w:tc>
          <w:tcPr>
            <w:tcW w:w="2269" w:type="dxa"/>
            <w:vMerge/>
            <w:tcBorders>
              <w:top w:val="nil"/>
            </w:tcBorders>
          </w:tcPr>
          <w:p w14:paraId="231A916C" w14:textId="77777777" w:rsidR="00B73426" w:rsidRPr="00B73426" w:rsidRDefault="00B73426" w:rsidP="002D788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1A2FA64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Применение методов контроля и ревизии к конкретным объектам проверки. Проверка мер по обеспечению сохранности денежных средств. Оценка эффективности работы с наличными денежными средствами. Ознакомление с организацией финансовой службы предприятия, взаимосвязью финансовой службы с другими отделами организации, с обязанностями отдела в области финансово-кредитного планирования, контрольно-аналитической работы, обеспечения своевременных расчетов с поставщиками.</w:t>
            </w:r>
          </w:p>
          <w:p w14:paraId="310AB28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устава организации и других документов, на основании которых зарегистрирована организация. Ознакомление с размерами уставного капитала организациями и источниками его образования.</w:t>
            </w:r>
          </w:p>
          <w:p w14:paraId="026FE2DA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lastRenderedPageBreak/>
              <w:t>Уточнение оценки отраженных в бухгалтерском учете активов и пассивов. Уточнение оценки имущества по неотфактурованным поставкам до даты представления бухгалтерской (финансовой) отчетности. Проведение инвентаризации перед составлением годовой отчетности. Пересчет в рубли на дату составления бухгалтерской (финансовой) отчетности активов и обязательств, стоимость которых выражена в иностранной валюте. Отражение финансового результата деятельности организации:</w:t>
            </w:r>
          </w:p>
          <w:p w14:paraId="4AD8FE58" w14:textId="77777777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доходов и расходов, относящиеся к отчетному периоду, по которым отсутствуют первичные документы; закрытие субсчетов к счету 90;</w:t>
            </w:r>
          </w:p>
          <w:p w14:paraId="4507BF74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закрытие субсчетов к счету 91;списание чистой прибыли (убытка отчетного года на счет 84);сверка данных синтетического и аналитического учета на дату составления бухгалтерской отчетности.</w:t>
            </w:r>
          </w:p>
          <w:p w14:paraId="5548923E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имущественного положения и источников финансирования средств организации.</w:t>
            </w:r>
          </w:p>
          <w:p w14:paraId="5C1F2AD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ликвидности баланса, платежеспособности и кредитоспособности организации.</w:t>
            </w:r>
          </w:p>
          <w:p w14:paraId="32BB5D89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финансовой устойчивости организации.</w:t>
            </w:r>
          </w:p>
          <w:p w14:paraId="59002C0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расходов организации, состава и структуры затрат, включаемых в себестоимость продукции.</w:t>
            </w:r>
          </w:p>
          <w:p w14:paraId="76A611E2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методики прогнозирования выручки от реализации и других элементов выручки.</w:t>
            </w:r>
          </w:p>
          <w:p w14:paraId="5C09094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доходов организации. Изучение методики планирования прибыли от реализации. Анализ прибыли от продажи продукции.</w:t>
            </w:r>
          </w:p>
          <w:p w14:paraId="61B5E47F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Ознакомление с организацией безналичных расчетов на предприятии; с порядком ведения кассовых операций.</w:t>
            </w:r>
          </w:p>
          <w:p w14:paraId="1B5FDC2E" w14:textId="1A0BD812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Оценка преимуществ и недостатков применяемых форм безналичных расчетов. Ознакомление с порядком начисления амортизационных отчислений, их использованием. Изучение документаций по финансированию капитальных вложений. Анализ состава внеоборотных активов, их рентабельность. Расчет показателей движения и использования основных средств. Ознакомление с общими принципами определения потребности в оборотных средствах на данном предприятия. Расчет совокупной потребности по оборотным средствам. Выработка практических предложений по изменению деятельности организации, направленных на повышение ее кредитоспособности</w:t>
            </w:r>
          </w:p>
        </w:tc>
        <w:tc>
          <w:tcPr>
            <w:tcW w:w="851" w:type="dxa"/>
            <w:vAlign w:val="center"/>
          </w:tcPr>
          <w:p w14:paraId="478E7E6B" w14:textId="277F2C6B" w:rsidR="00B73426" w:rsidRPr="00B73426" w:rsidRDefault="00E970A3" w:rsidP="002D788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34</w:t>
            </w:r>
          </w:p>
        </w:tc>
        <w:tc>
          <w:tcPr>
            <w:tcW w:w="1843" w:type="dxa"/>
            <w:vAlign w:val="center"/>
          </w:tcPr>
          <w:p w14:paraId="0B830A8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D388BD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3D591E3B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1EE98B96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09CBE48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8D730ED" w14:textId="183C79E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A5F8990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2AECDEBB" w14:textId="17E06E2C" w:rsidR="00B73426" w:rsidRPr="00B73426" w:rsidRDefault="00B73426" w:rsidP="00B273DF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 xml:space="preserve">Раздел 5 </w:t>
            </w:r>
          </w:p>
          <w:p w14:paraId="073D75A6" w14:textId="2268502D" w:rsidR="00B73426" w:rsidRPr="00B73426" w:rsidRDefault="006B0820" w:rsidP="00942F1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6B0820">
              <w:rPr>
                <w:b/>
                <w:sz w:val="20"/>
                <w:szCs w:val="20"/>
                <w:lang w:val="ru-RU"/>
              </w:rPr>
              <w:t>Производственно-экономическая характеристика организации</w:t>
            </w:r>
          </w:p>
        </w:tc>
        <w:tc>
          <w:tcPr>
            <w:tcW w:w="5386" w:type="dxa"/>
          </w:tcPr>
          <w:p w14:paraId="5BD7250A" w14:textId="7C32D062" w:rsidR="00B73426" w:rsidRPr="00B73426" w:rsidRDefault="00B73426" w:rsidP="00B273DF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7B4E942" w14:textId="77777777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CBFAC1" w14:textId="77777777" w:rsidR="00B73426" w:rsidRPr="004330E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3D4F6568" w14:textId="77777777" w:rsidTr="00B73426">
        <w:trPr>
          <w:trHeight w:val="827"/>
        </w:trPr>
        <w:tc>
          <w:tcPr>
            <w:tcW w:w="2269" w:type="dxa"/>
            <w:vMerge/>
            <w:tcBorders>
              <w:top w:val="nil"/>
            </w:tcBorders>
          </w:tcPr>
          <w:p w14:paraId="3E2D5625" w14:textId="77777777" w:rsidR="00B73426" w:rsidRPr="00B73426" w:rsidRDefault="00B73426" w:rsidP="00B273D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7EE97B5" w14:textId="07CBB47E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отраслевая принадлежность организации;</w:t>
            </w:r>
          </w:p>
          <w:p w14:paraId="773EEB5E" w14:textId="48109531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организационная и производственная структура организации;</w:t>
            </w:r>
          </w:p>
          <w:p w14:paraId="43D87593" w14:textId="03DBBA0F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правила внутреннего распорядка, охрана труда и инфраструктура организации;</w:t>
            </w:r>
          </w:p>
          <w:p w14:paraId="62236F21" w14:textId="7CA62A83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основные технико-экономические показатели организации;</w:t>
            </w:r>
          </w:p>
          <w:p w14:paraId="046B1FF5" w14:textId="6DD66395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бухгалтерского учета в организации;</w:t>
            </w:r>
          </w:p>
          <w:p w14:paraId="1CB59AC0" w14:textId="09C49322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налогового учета в организации;</w:t>
            </w:r>
          </w:p>
          <w:p w14:paraId="7DFE79AF" w14:textId="6ACFBBD0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материально-техническая база организации;</w:t>
            </w:r>
          </w:p>
          <w:p w14:paraId="6C4E9498" w14:textId="3349CF18" w:rsidR="00B73426" w:rsidRPr="00A23D6F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A23D6F">
              <w:rPr>
                <w:sz w:val="20"/>
                <w:szCs w:val="20"/>
                <w:lang w:val="ru-RU"/>
              </w:rPr>
              <w:t xml:space="preserve">сбор, анализ и структурирование материалов для </w:t>
            </w:r>
            <w:r>
              <w:rPr>
                <w:sz w:val="20"/>
                <w:szCs w:val="20"/>
                <w:lang w:val="ru-RU"/>
              </w:rPr>
              <w:t>дипломного проекта (</w:t>
            </w:r>
            <w:r w:rsidRPr="00A23D6F">
              <w:rPr>
                <w:sz w:val="20"/>
                <w:szCs w:val="20"/>
                <w:lang w:val="ru-RU"/>
              </w:rPr>
              <w:t>работы</w:t>
            </w:r>
            <w:r>
              <w:rPr>
                <w:sz w:val="20"/>
                <w:szCs w:val="20"/>
                <w:lang w:val="ru-RU"/>
              </w:rPr>
              <w:t>)</w:t>
            </w:r>
            <w:r w:rsidRPr="00A23D6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DA76C2E" w14:textId="295A7808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1843" w:type="dxa"/>
            <w:vAlign w:val="center"/>
          </w:tcPr>
          <w:p w14:paraId="0DBFCD0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228C85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419A08FF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D57E73E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04F0FB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6A183F0" w14:textId="341B93D0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8E69B85" w14:textId="77777777" w:rsidTr="004B576D">
        <w:trPr>
          <w:trHeight w:val="273"/>
        </w:trPr>
        <w:tc>
          <w:tcPr>
            <w:tcW w:w="2269" w:type="dxa"/>
          </w:tcPr>
          <w:p w14:paraId="29F20ABE" w14:textId="207D7AC5" w:rsidR="00B73426" w:rsidRPr="00B73426" w:rsidRDefault="00B73426" w:rsidP="004330E6">
            <w:pPr>
              <w:pStyle w:val="TableParagraph"/>
              <w:rPr>
                <w:b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Промежуточная</w:t>
            </w:r>
            <w:r w:rsidRPr="00B7342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аттестация</w:t>
            </w:r>
            <w:r w:rsidR="0091628B">
              <w:rPr>
                <w:b/>
                <w:sz w:val="20"/>
                <w:szCs w:val="20"/>
              </w:rPr>
              <w:t xml:space="preserve"> – дифференцированный зачет</w:t>
            </w:r>
          </w:p>
        </w:tc>
        <w:tc>
          <w:tcPr>
            <w:tcW w:w="5386" w:type="dxa"/>
            <w:vAlign w:val="center"/>
          </w:tcPr>
          <w:p w14:paraId="4592EB32" w14:textId="77777777" w:rsidR="00B73426" w:rsidRPr="00B73426" w:rsidRDefault="00B73426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Сдача отчета в соответствии с содержанием тематического</w:t>
            </w:r>
            <w:r w:rsidRPr="00B7342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плана практики и по форме, установленной в АН ПО «ПГТК»</w:t>
            </w:r>
          </w:p>
        </w:tc>
        <w:tc>
          <w:tcPr>
            <w:tcW w:w="851" w:type="dxa"/>
            <w:vAlign w:val="center"/>
          </w:tcPr>
          <w:p w14:paraId="3055C4A4" w14:textId="7FE2A8B4" w:rsidR="00B73426" w:rsidRPr="00B73426" w:rsidRDefault="00B73426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843" w:type="dxa"/>
            <w:vAlign w:val="center"/>
          </w:tcPr>
          <w:p w14:paraId="76C7BB37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6766319A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5689CE4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7FBAE110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F592543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60B41C3" w14:textId="59F75E52" w:rsidR="00B73426" w:rsidRPr="00A74DD9" w:rsidRDefault="00B73426" w:rsidP="00A425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</w:tbl>
    <w:p w14:paraId="1300D746" w14:textId="7DD7C5BD" w:rsidR="006E2F7A" w:rsidRDefault="006E2F7A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224F5965" w14:textId="7B603B0D" w:rsidR="00AD1B26" w:rsidRPr="00FD708A" w:rsidRDefault="006E2F7A" w:rsidP="006E2F7A">
      <w:pPr>
        <w:pStyle w:val="10"/>
        <w:shd w:val="clear" w:color="auto" w:fill="auto"/>
        <w:tabs>
          <w:tab w:val="left" w:pos="560"/>
          <w:tab w:val="left" w:pos="814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6" w:name="bookmark13"/>
      <w:r>
        <w:rPr>
          <w:sz w:val="24"/>
          <w:szCs w:val="24"/>
        </w:rPr>
        <w:lastRenderedPageBreak/>
        <w:t xml:space="preserve">3. </w:t>
      </w:r>
      <w:r w:rsidR="004F643E" w:rsidRPr="00FD708A">
        <w:rPr>
          <w:sz w:val="24"/>
          <w:szCs w:val="24"/>
        </w:rPr>
        <w:t xml:space="preserve">УСЛОВИЯ РЕАЛИЗАЦИИ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6"/>
    </w:p>
    <w:p w14:paraId="59253DAC" w14:textId="42636B0C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4"/>
      <w:r w:rsidRPr="00FD708A">
        <w:rPr>
          <w:sz w:val="24"/>
          <w:szCs w:val="24"/>
        </w:rPr>
        <w:t xml:space="preserve">Требования к документации, необходимой для проведения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7"/>
      <w:r w:rsidR="001F78FF">
        <w:rPr>
          <w:sz w:val="24"/>
          <w:szCs w:val="24"/>
        </w:rPr>
        <w:t xml:space="preserve"> </w:t>
      </w:r>
    </w:p>
    <w:p w14:paraId="04BBE25A" w14:textId="7BE350CD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6F79AB">
        <w:rPr>
          <w:sz w:val="24"/>
          <w:szCs w:val="24"/>
        </w:rPr>
        <w:t>производственной практики</w:t>
      </w:r>
      <w:r w:rsidR="00F25884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Pr="00CA344D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64B30D85" w14:textId="3B90E43F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4B576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5B4410D3" w14:textId="433AE78C" w:rsidR="005E5E16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</w:t>
      </w:r>
      <w:r w:rsidR="00193511">
        <w:rPr>
          <w:sz w:val="24"/>
          <w:szCs w:val="24"/>
        </w:rPr>
        <w:t xml:space="preserve"> на практику</w:t>
      </w:r>
      <w:r>
        <w:rPr>
          <w:sz w:val="24"/>
          <w:szCs w:val="24"/>
        </w:rPr>
        <w:t>;</w:t>
      </w:r>
    </w:p>
    <w:p w14:paraId="78FBB55E" w14:textId="7D41CA7A" w:rsidR="005E5E16" w:rsidRPr="00CD2E10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41AA5F2" w14:textId="3DC5DFC4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прог</w:t>
      </w:r>
      <w:r w:rsidR="00351A4C">
        <w:rPr>
          <w:sz w:val="24"/>
          <w:szCs w:val="24"/>
        </w:rPr>
        <w:t xml:space="preserve">рамма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>;</w:t>
      </w:r>
    </w:p>
    <w:p w14:paraId="4D5D0DB4" w14:textId="31E4E00B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договоры образовательной организации с предприятиями и организациями;</w:t>
      </w:r>
    </w:p>
    <w:p w14:paraId="05E39599" w14:textId="77777777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06EED4F2" w14:textId="77777777" w:rsidR="00D83D56" w:rsidRPr="00502971" w:rsidRDefault="00D83D5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136BEA89" w14:textId="36C2EDAF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8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8"/>
    </w:p>
    <w:p w14:paraId="2E113A1A" w14:textId="7517D1CD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="00FD708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 xml:space="preserve">Оборудование предприятий и технологическое оснащение рабочих мест </w:t>
      </w:r>
      <w:r w:rsidR="006F79AB">
        <w:rPr>
          <w:sz w:val="24"/>
          <w:szCs w:val="24"/>
        </w:rPr>
        <w:t>производственной практики (преддипломной)</w:t>
      </w:r>
      <w:r w:rsidR="00351A4C" w:rsidRPr="001A6FE5">
        <w:rPr>
          <w:sz w:val="24"/>
          <w:szCs w:val="24"/>
        </w:rPr>
        <w:t xml:space="preserve">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72A6E7FB" w14:textId="4B77491C" w:rsidR="00193511" w:rsidRDefault="00193511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A3C8207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6080C01B" w:rsidR="00AD1B26" w:rsidRPr="005C7CDF" w:rsidRDefault="004F643E" w:rsidP="006E2F7A">
      <w:pPr>
        <w:pStyle w:val="10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9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9"/>
    </w:p>
    <w:p w14:paraId="52DE2EE5" w14:textId="7E5361B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 xml:space="preserve">ния </w:t>
      </w:r>
      <w:r w:rsidR="006F79AB">
        <w:rPr>
          <w:sz w:val="24"/>
          <w:szCs w:val="24"/>
        </w:rPr>
        <w:t>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193511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30B9EE12" w14:textId="74A86FDB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193511">
        <w:rPr>
          <w:sz w:val="24"/>
          <w:szCs w:val="24"/>
        </w:rPr>
        <w:t>Формой отчётности обучающихс</w:t>
      </w:r>
      <w:r w:rsidR="00D55502" w:rsidRPr="00193511">
        <w:rPr>
          <w:sz w:val="24"/>
          <w:szCs w:val="24"/>
        </w:rPr>
        <w:t xml:space="preserve">я по </w:t>
      </w:r>
      <w:r w:rsidR="006F79AB" w:rsidRPr="00193511">
        <w:rPr>
          <w:sz w:val="24"/>
          <w:szCs w:val="24"/>
        </w:rPr>
        <w:t>производственной практики (преддипломной)</w:t>
      </w:r>
      <w:r w:rsidR="00E62F4D" w:rsidRPr="00193511">
        <w:rPr>
          <w:sz w:val="24"/>
          <w:szCs w:val="24"/>
        </w:rPr>
        <w:t xml:space="preserve"> </w:t>
      </w:r>
      <w:r w:rsidRPr="00193511">
        <w:rPr>
          <w:sz w:val="24"/>
          <w:szCs w:val="24"/>
        </w:rPr>
        <w:t>является</w:t>
      </w:r>
      <w:r w:rsidR="007D6AD7" w:rsidRPr="00193511">
        <w:rPr>
          <w:sz w:val="24"/>
          <w:szCs w:val="24"/>
        </w:rPr>
        <w:t>:</w:t>
      </w:r>
      <w:r w:rsidRPr="00193511">
        <w:rPr>
          <w:sz w:val="24"/>
          <w:szCs w:val="24"/>
        </w:rPr>
        <w:t xml:space="preserve"> </w:t>
      </w:r>
      <w:r w:rsidRPr="00193511">
        <w:rPr>
          <w:rStyle w:val="21"/>
          <w:b w:val="0"/>
          <w:bCs w:val="0"/>
          <w:sz w:val="24"/>
          <w:szCs w:val="24"/>
        </w:rPr>
        <w:t>отчёт о практике</w:t>
      </w:r>
      <w:r w:rsidRPr="00193511">
        <w:rPr>
          <w:b/>
          <w:bCs/>
          <w:sz w:val="24"/>
          <w:szCs w:val="24"/>
        </w:rPr>
        <w:t>.</w:t>
      </w:r>
    </w:p>
    <w:p w14:paraId="67EEEB13" w14:textId="63D18B6F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 xml:space="preserve">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22C58D5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 xml:space="preserve">(преддипломной)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5AFAA8D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>(преддипломной)</w:t>
      </w:r>
      <w:r w:rsidR="001D43E8">
        <w:rPr>
          <w:sz w:val="24"/>
          <w:szCs w:val="24"/>
        </w:rPr>
        <w:t xml:space="preserve">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</w:t>
      </w:r>
      <w:r w:rsidR="00193511">
        <w:rPr>
          <w:sz w:val="24"/>
          <w:szCs w:val="24"/>
        </w:rPr>
        <w:t xml:space="preserve">, </w:t>
      </w:r>
      <w:r w:rsidRPr="00CD2E10">
        <w:rPr>
          <w:sz w:val="24"/>
          <w:szCs w:val="24"/>
        </w:rPr>
        <w:t>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5539C3E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производственной практике </w:t>
      </w:r>
      <w:r w:rsidR="00E62F4D" w:rsidRPr="00E62F4D">
        <w:rPr>
          <w:rFonts w:ascii="Times New Roman" w:eastAsia="Times New Roman" w:hAnsi="Times New Roman" w:cs="Times New Roman"/>
          <w:color w:val="auto"/>
          <w:lang w:bidi="ar-SA"/>
        </w:rPr>
        <w:t>(преддипломной)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12EF1EED" w:rsidR="004A0180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21CABAF" w14:textId="77777777" w:rsidR="008B24FD" w:rsidRPr="008B24FD" w:rsidRDefault="008B24FD" w:rsidP="008B24FD">
      <w:pPr>
        <w:tabs>
          <w:tab w:val="left" w:pos="993"/>
        </w:tabs>
        <w:spacing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0" w:name="bookmark16"/>
      <w:r w:rsidRPr="008B2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 xml:space="preserve">5. </w:t>
      </w:r>
      <w:r w:rsidRPr="008B24FD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обеспечение производственной практики</w:t>
      </w:r>
      <w:bookmarkEnd w:id="20"/>
    </w:p>
    <w:p w14:paraId="10F32AB3" w14:textId="77777777" w:rsidR="008B24FD" w:rsidRPr="008B24FD" w:rsidRDefault="008B24FD" w:rsidP="008B24FD">
      <w:pPr>
        <w:tabs>
          <w:tab w:val="left" w:pos="993"/>
        </w:tabs>
        <w:spacing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r w:rsidRPr="008B24FD">
        <w:rPr>
          <w:rFonts w:ascii="Times New Roman" w:eastAsia="Times New Roman" w:hAnsi="Times New Roman" w:cs="Times New Roman"/>
          <w:b/>
          <w:bCs/>
        </w:rPr>
        <w:t>Основная литература:</w:t>
      </w:r>
    </w:p>
    <w:p w14:paraId="5BB9CB80" w14:textId="77777777" w:rsidR="008B24FD" w:rsidRDefault="008B24FD" w:rsidP="008B24F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21A2DCA5" w14:textId="4238056A" w:rsidR="008B24FD" w:rsidRPr="008B24FD" w:rsidRDefault="008B24FD" w:rsidP="008B24FD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01C0C95E" w14:textId="77777777" w:rsidR="008B24FD" w:rsidRPr="008B24FD" w:rsidRDefault="008B24FD" w:rsidP="008B24F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5BF9C2C9" w14:textId="77777777" w:rsidR="008B24FD" w:rsidRPr="008B24FD" w:rsidRDefault="008B24FD" w:rsidP="008B24F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17B2763C" w14:textId="77777777" w:rsidR="008B24FD" w:rsidRPr="008B24FD" w:rsidRDefault="008B24FD" w:rsidP="008B24FD">
      <w:pPr>
        <w:widowControl/>
        <w:tabs>
          <w:tab w:val="left" w:pos="993"/>
        </w:tabs>
        <w:spacing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</w:p>
    <w:p w14:paraId="346EA4C7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13B43CFD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04946F76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Илышева, Н. Н. Учет и финансовый менеджмент: концептуальные основы : учебное пособие для СПО / Н. Н. Илышева, С. И. Крылов, Е. Р. Синянская ; под редакцией Т. В. Зыряновой. — 2-е изд. — Саратов : Профобразование, 2021. — 162 c. — ISBN 978-5-4488-1121-0. — Текст : электронный // Цифровой образовательный ресурс IPR SMART : [сайт]. — URL: https://www.iprbookshop.ru/104917.html. — Режим доступа: для авторизир. пользователей</w:t>
      </w:r>
    </w:p>
    <w:p w14:paraId="4D84A229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44DE3BF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учет: практикум для СПО / Н. В. Макарова. — 2-е изд. — Саратов : Профобразование, 2023. — 160 c. — ISBN 978-5-4488-1628-4. — Текст : </w:t>
      </w:r>
      <w:r w:rsidRPr="008B24F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6B2702F5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52A9527C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4CE4506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383AD930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Рудлицкая, Н. В. Проведение расчетов с бюджетом и внебюджетными фондами : практикум / Н. В. Рудлицкая. — Новосибирск : Новосибирский государственный университет экономики и управления «НИНХ», 2022. — 102 c. — ISBN 978-5-7014-1042-6. — Текст : электронный // Цифровой образовательный ресурс IPR SMART : [сайт]. — URL: https://www.iprbookshop.ru/126981.html. — Режим доступа: для авторизир. пользователей. - DOI: https://doi.org/10.23682/126981</w:t>
      </w:r>
    </w:p>
    <w:p w14:paraId="44AAD064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680970E1" w14:textId="77777777" w:rsidR="008B24FD" w:rsidRPr="008B24FD" w:rsidRDefault="008B24FD" w:rsidP="008B24FD">
      <w:pPr>
        <w:tabs>
          <w:tab w:val="left" w:pos="993"/>
        </w:tabs>
        <w:autoSpaceDE w:val="0"/>
        <w:autoSpaceDN w:val="0"/>
        <w:ind w:firstLine="567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4D3C5ECD" w14:textId="77777777" w:rsidR="008B24FD" w:rsidRPr="008B24FD" w:rsidRDefault="008B24FD" w:rsidP="008B24FD">
      <w:pPr>
        <w:tabs>
          <w:tab w:val="left" w:pos="993"/>
        </w:tabs>
        <w:autoSpaceDE w:val="0"/>
        <w:autoSpaceDN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  <w:sectPr w:rsidR="008B24FD" w:rsidRPr="008B24FD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414C2DDC" w14:textId="6EC3CE30" w:rsidR="00A2252C" w:rsidRPr="006C1510" w:rsidRDefault="00A2252C" w:rsidP="008B24FD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629AC2F3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6F79A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(преддипломной)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1" w:name="Par134"/>
      <w:bookmarkEnd w:id="21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74C915FD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303C4E55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28AE6CD9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 )</w:t>
            </w:r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6FD3977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(преддипломная)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0B387F6C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0730C7AF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006E2" w:rsidRPr="009C433E" w14:paraId="718477A8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5735396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145A914A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3006E2" w:rsidRPr="009C433E" w14:paraId="55B2D7D2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F5595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A100D1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E70F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6D8F1C04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22981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048AD32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32C3B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1949C8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2E47E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FF25D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4B57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3E966C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3948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289990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7295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3006E2" w:rsidRPr="009C433E" w14:paraId="37F14398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000F3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6024932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AE57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30F199C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ECEC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1E6CC5" w14:paraId="17BFCE19" w14:textId="77777777" w:rsidTr="003B710F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556386F" w14:textId="77777777" w:rsidR="003006E2" w:rsidRPr="001E6CC5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3006E2" w:rsidRPr="001E6CC5" w14:paraId="5423A2B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524B68" w14:textId="77777777" w:rsidR="003006E2" w:rsidRPr="001E6CC5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3006E2" w:rsidRPr="00D1015E" w14:paraId="59328A61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5CF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9461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30C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7D39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CA7D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08D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5D96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2FAE6A54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3812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AFA8A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64B4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2417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AF5B92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C3DD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C6D6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0FC20F0B" w14:textId="77777777" w:rsidTr="003B710F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31E4C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3162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5271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8A5AA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C5993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93517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9C39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006E2" w:rsidRPr="00D1015E" w14:paraId="68C8947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C7C48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4CB5D5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006E2" w:rsidRPr="00D1015E" w14:paraId="4DBDBF5E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48C7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7C09F9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36905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C1E9E2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61A5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BA86BB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630B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F32A68C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9605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0EFE60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C561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D741616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9934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205A9E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172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8DA647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4089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7916203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E153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46A8B0E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9BDF1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1C62F3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6519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C8CE1B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DD40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6CB56FA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BC385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3006E2" w:rsidRPr="00D1015E" w14:paraId="2D5B95A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1D46CB7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006E2" w:rsidRPr="00D1015E" w14:paraId="01F31072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8F41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9210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5AB8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D1BE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9008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5DDE2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E12C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419937C7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CAA91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518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C5B4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567C2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E590F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F7921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D9E2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28AFFBBF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D9F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DF421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719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6AC8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2737730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0421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3EAB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3073C6C" w14:textId="77777777" w:rsidR="00A2252C" w:rsidRPr="006C1510" w:rsidRDefault="00A2252C" w:rsidP="00A2252C">
      <w:pPr>
        <w:rPr>
          <w:rFonts w:ascii="Times New Roman" w:hAnsi="Times New Roman" w:cs="Times New Roman"/>
        </w:rPr>
      </w:pPr>
    </w:p>
    <w:sectPr w:rsidR="00A2252C" w:rsidRPr="006C1510" w:rsidSect="00DD1E4C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C9A56" w14:textId="77777777" w:rsidR="00DD1E4C" w:rsidRDefault="00DD1E4C" w:rsidP="00AD1B26">
      <w:r>
        <w:separator/>
      </w:r>
    </w:p>
  </w:endnote>
  <w:endnote w:type="continuationSeparator" w:id="0">
    <w:p w14:paraId="2F0BE058" w14:textId="77777777" w:rsidR="00DD1E4C" w:rsidRDefault="00DD1E4C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CECF" w14:textId="77777777" w:rsidR="00DD1E4C" w:rsidRDefault="00DD1E4C"/>
  </w:footnote>
  <w:footnote w:type="continuationSeparator" w:id="0">
    <w:p w14:paraId="343B57ED" w14:textId="77777777" w:rsidR="00DD1E4C" w:rsidRDefault="00DD1E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8653AB"/>
    <w:multiLevelType w:val="hybridMultilevel"/>
    <w:tmpl w:val="BE1E14E8"/>
    <w:lvl w:ilvl="0" w:tplc="3006DC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3130823">
    <w:abstractNumId w:val="3"/>
  </w:num>
  <w:num w:numId="2" w16cid:durableId="1004631656">
    <w:abstractNumId w:val="9"/>
  </w:num>
  <w:num w:numId="3" w16cid:durableId="1698241140">
    <w:abstractNumId w:val="0"/>
  </w:num>
  <w:num w:numId="4" w16cid:durableId="747656155">
    <w:abstractNumId w:val="1"/>
  </w:num>
  <w:num w:numId="5" w16cid:durableId="2123642265">
    <w:abstractNumId w:val="12"/>
  </w:num>
  <w:num w:numId="6" w16cid:durableId="725300632">
    <w:abstractNumId w:val="5"/>
  </w:num>
  <w:num w:numId="7" w16cid:durableId="1119296532">
    <w:abstractNumId w:val="7"/>
  </w:num>
  <w:num w:numId="8" w16cid:durableId="473640445">
    <w:abstractNumId w:val="6"/>
  </w:num>
  <w:num w:numId="9" w16cid:durableId="1240560243">
    <w:abstractNumId w:val="4"/>
  </w:num>
  <w:num w:numId="10" w16cid:durableId="1264075520">
    <w:abstractNumId w:val="8"/>
  </w:num>
  <w:num w:numId="11" w16cid:durableId="1550607750">
    <w:abstractNumId w:val="10"/>
  </w:num>
  <w:num w:numId="12" w16cid:durableId="1999532856">
    <w:abstractNumId w:val="2"/>
  </w:num>
  <w:num w:numId="13" w16cid:durableId="191543014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2982"/>
    <w:rsid w:val="00026F7B"/>
    <w:rsid w:val="00030BED"/>
    <w:rsid w:val="00061ACA"/>
    <w:rsid w:val="0006316B"/>
    <w:rsid w:val="00066502"/>
    <w:rsid w:val="000679A9"/>
    <w:rsid w:val="00075C33"/>
    <w:rsid w:val="0008625B"/>
    <w:rsid w:val="0008692A"/>
    <w:rsid w:val="00092238"/>
    <w:rsid w:val="000950FD"/>
    <w:rsid w:val="000B500F"/>
    <w:rsid w:val="000C7C6F"/>
    <w:rsid w:val="000D78BD"/>
    <w:rsid w:val="000E1B02"/>
    <w:rsid w:val="000F30EB"/>
    <w:rsid w:val="00111FE6"/>
    <w:rsid w:val="0014090C"/>
    <w:rsid w:val="00144277"/>
    <w:rsid w:val="00145BBA"/>
    <w:rsid w:val="00151685"/>
    <w:rsid w:val="001523D1"/>
    <w:rsid w:val="001669F0"/>
    <w:rsid w:val="0017645F"/>
    <w:rsid w:val="00182B4E"/>
    <w:rsid w:val="00193511"/>
    <w:rsid w:val="001D2503"/>
    <w:rsid w:val="001D43E8"/>
    <w:rsid w:val="001E2960"/>
    <w:rsid w:val="001E5249"/>
    <w:rsid w:val="001E5CF6"/>
    <w:rsid w:val="001F2109"/>
    <w:rsid w:val="001F3F17"/>
    <w:rsid w:val="001F4DE5"/>
    <w:rsid w:val="001F78FF"/>
    <w:rsid w:val="0020021B"/>
    <w:rsid w:val="002220AF"/>
    <w:rsid w:val="00270329"/>
    <w:rsid w:val="00271662"/>
    <w:rsid w:val="00293F2E"/>
    <w:rsid w:val="002955C9"/>
    <w:rsid w:val="002D788E"/>
    <w:rsid w:val="002E1ACE"/>
    <w:rsid w:val="002E2EFA"/>
    <w:rsid w:val="002E6DCD"/>
    <w:rsid w:val="003006E2"/>
    <w:rsid w:val="00302F07"/>
    <w:rsid w:val="00307C6F"/>
    <w:rsid w:val="00313BD1"/>
    <w:rsid w:val="00324B4E"/>
    <w:rsid w:val="00324CD8"/>
    <w:rsid w:val="0033787D"/>
    <w:rsid w:val="00351A4C"/>
    <w:rsid w:val="00355F79"/>
    <w:rsid w:val="003612AB"/>
    <w:rsid w:val="0036647A"/>
    <w:rsid w:val="00375A9F"/>
    <w:rsid w:val="00380CCA"/>
    <w:rsid w:val="00387C62"/>
    <w:rsid w:val="00390675"/>
    <w:rsid w:val="00391D71"/>
    <w:rsid w:val="003A2FA9"/>
    <w:rsid w:val="0040137A"/>
    <w:rsid w:val="004036A2"/>
    <w:rsid w:val="004040E4"/>
    <w:rsid w:val="00405C29"/>
    <w:rsid w:val="00422989"/>
    <w:rsid w:val="004330E6"/>
    <w:rsid w:val="004409BA"/>
    <w:rsid w:val="00457C14"/>
    <w:rsid w:val="00462333"/>
    <w:rsid w:val="00463590"/>
    <w:rsid w:val="004827B0"/>
    <w:rsid w:val="004861EF"/>
    <w:rsid w:val="0049316B"/>
    <w:rsid w:val="004A0180"/>
    <w:rsid w:val="004A0D1D"/>
    <w:rsid w:val="004A41C1"/>
    <w:rsid w:val="004B1D8F"/>
    <w:rsid w:val="004B44DA"/>
    <w:rsid w:val="004B576D"/>
    <w:rsid w:val="004D3DEB"/>
    <w:rsid w:val="004E5A1C"/>
    <w:rsid w:val="004E6D08"/>
    <w:rsid w:val="004F6309"/>
    <w:rsid w:val="004F643E"/>
    <w:rsid w:val="004F719E"/>
    <w:rsid w:val="004F7D4B"/>
    <w:rsid w:val="005022D7"/>
    <w:rsid w:val="00502971"/>
    <w:rsid w:val="005043F7"/>
    <w:rsid w:val="00566AE0"/>
    <w:rsid w:val="00575CBE"/>
    <w:rsid w:val="00581678"/>
    <w:rsid w:val="005838BE"/>
    <w:rsid w:val="00584319"/>
    <w:rsid w:val="005A3AF9"/>
    <w:rsid w:val="005C165D"/>
    <w:rsid w:val="005C7CDF"/>
    <w:rsid w:val="005D1F98"/>
    <w:rsid w:val="005D7D4B"/>
    <w:rsid w:val="005E4F19"/>
    <w:rsid w:val="005E5E16"/>
    <w:rsid w:val="00607DEE"/>
    <w:rsid w:val="00626F4C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820"/>
    <w:rsid w:val="006B0F87"/>
    <w:rsid w:val="006D2A5A"/>
    <w:rsid w:val="006E2F7A"/>
    <w:rsid w:val="006F1552"/>
    <w:rsid w:val="006F79AB"/>
    <w:rsid w:val="007000D2"/>
    <w:rsid w:val="007007EC"/>
    <w:rsid w:val="00707D37"/>
    <w:rsid w:val="007109AD"/>
    <w:rsid w:val="00734072"/>
    <w:rsid w:val="007415D3"/>
    <w:rsid w:val="00774C04"/>
    <w:rsid w:val="00781A7E"/>
    <w:rsid w:val="00787CE8"/>
    <w:rsid w:val="007A2909"/>
    <w:rsid w:val="007C3573"/>
    <w:rsid w:val="007D0CC8"/>
    <w:rsid w:val="007D6AD7"/>
    <w:rsid w:val="007E1DB5"/>
    <w:rsid w:val="007F3839"/>
    <w:rsid w:val="0080647E"/>
    <w:rsid w:val="00811C32"/>
    <w:rsid w:val="008142C3"/>
    <w:rsid w:val="0082595A"/>
    <w:rsid w:val="0084798B"/>
    <w:rsid w:val="00853828"/>
    <w:rsid w:val="00854363"/>
    <w:rsid w:val="008644EA"/>
    <w:rsid w:val="0086459E"/>
    <w:rsid w:val="0088543F"/>
    <w:rsid w:val="008B24FD"/>
    <w:rsid w:val="008D7D33"/>
    <w:rsid w:val="00903127"/>
    <w:rsid w:val="00904310"/>
    <w:rsid w:val="00912174"/>
    <w:rsid w:val="0091628B"/>
    <w:rsid w:val="00920103"/>
    <w:rsid w:val="00921082"/>
    <w:rsid w:val="00942F16"/>
    <w:rsid w:val="00972EB5"/>
    <w:rsid w:val="009772AE"/>
    <w:rsid w:val="00982975"/>
    <w:rsid w:val="009876F4"/>
    <w:rsid w:val="00987BDD"/>
    <w:rsid w:val="009A1BBF"/>
    <w:rsid w:val="009A5B29"/>
    <w:rsid w:val="009A5FD8"/>
    <w:rsid w:val="009B2F7B"/>
    <w:rsid w:val="009B453F"/>
    <w:rsid w:val="009E1E0E"/>
    <w:rsid w:val="009E65DD"/>
    <w:rsid w:val="009F6479"/>
    <w:rsid w:val="00A2252C"/>
    <w:rsid w:val="00A23D6F"/>
    <w:rsid w:val="00A26145"/>
    <w:rsid w:val="00A4251D"/>
    <w:rsid w:val="00A70A53"/>
    <w:rsid w:val="00A74DD9"/>
    <w:rsid w:val="00A76FCE"/>
    <w:rsid w:val="00A811B0"/>
    <w:rsid w:val="00A9491D"/>
    <w:rsid w:val="00AA4DE6"/>
    <w:rsid w:val="00AB4F3E"/>
    <w:rsid w:val="00AC7BBD"/>
    <w:rsid w:val="00AD1B26"/>
    <w:rsid w:val="00AD4D06"/>
    <w:rsid w:val="00AF1360"/>
    <w:rsid w:val="00AF6436"/>
    <w:rsid w:val="00B107DD"/>
    <w:rsid w:val="00B1186F"/>
    <w:rsid w:val="00B1527A"/>
    <w:rsid w:val="00B24C44"/>
    <w:rsid w:val="00B273DF"/>
    <w:rsid w:val="00B41A96"/>
    <w:rsid w:val="00B435B3"/>
    <w:rsid w:val="00B73426"/>
    <w:rsid w:val="00B81DA9"/>
    <w:rsid w:val="00B825C2"/>
    <w:rsid w:val="00B846A5"/>
    <w:rsid w:val="00BA4329"/>
    <w:rsid w:val="00BB08F4"/>
    <w:rsid w:val="00BB68AC"/>
    <w:rsid w:val="00BB6B6C"/>
    <w:rsid w:val="00BC546B"/>
    <w:rsid w:val="00BC5F4E"/>
    <w:rsid w:val="00BD11DE"/>
    <w:rsid w:val="00BD5E90"/>
    <w:rsid w:val="00BE6E9B"/>
    <w:rsid w:val="00BF3B6D"/>
    <w:rsid w:val="00BF754C"/>
    <w:rsid w:val="00C034F3"/>
    <w:rsid w:val="00C1190D"/>
    <w:rsid w:val="00C1735D"/>
    <w:rsid w:val="00C25A06"/>
    <w:rsid w:val="00C30F7B"/>
    <w:rsid w:val="00C336A5"/>
    <w:rsid w:val="00C53AB0"/>
    <w:rsid w:val="00C81E38"/>
    <w:rsid w:val="00C9000A"/>
    <w:rsid w:val="00C94E2D"/>
    <w:rsid w:val="00CA1448"/>
    <w:rsid w:val="00CA344D"/>
    <w:rsid w:val="00CA541C"/>
    <w:rsid w:val="00CA7C33"/>
    <w:rsid w:val="00CD2E10"/>
    <w:rsid w:val="00D14EAB"/>
    <w:rsid w:val="00D50655"/>
    <w:rsid w:val="00D50FF5"/>
    <w:rsid w:val="00D55502"/>
    <w:rsid w:val="00D835E7"/>
    <w:rsid w:val="00D83D56"/>
    <w:rsid w:val="00D96907"/>
    <w:rsid w:val="00DA0237"/>
    <w:rsid w:val="00DB395A"/>
    <w:rsid w:val="00DD1E4C"/>
    <w:rsid w:val="00DE1C47"/>
    <w:rsid w:val="00DF46AF"/>
    <w:rsid w:val="00DF4C02"/>
    <w:rsid w:val="00E30D84"/>
    <w:rsid w:val="00E352F1"/>
    <w:rsid w:val="00E449F7"/>
    <w:rsid w:val="00E45F08"/>
    <w:rsid w:val="00E46A6E"/>
    <w:rsid w:val="00E54A95"/>
    <w:rsid w:val="00E62F4D"/>
    <w:rsid w:val="00E71937"/>
    <w:rsid w:val="00E778DA"/>
    <w:rsid w:val="00E83058"/>
    <w:rsid w:val="00E970A3"/>
    <w:rsid w:val="00EA4714"/>
    <w:rsid w:val="00EB1128"/>
    <w:rsid w:val="00ED3059"/>
    <w:rsid w:val="00EE6379"/>
    <w:rsid w:val="00F113C1"/>
    <w:rsid w:val="00F16327"/>
    <w:rsid w:val="00F25884"/>
    <w:rsid w:val="00F31B11"/>
    <w:rsid w:val="00F335A2"/>
    <w:rsid w:val="00F431B4"/>
    <w:rsid w:val="00F5126C"/>
    <w:rsid w:val="00F661C3"/>
    <w:rsid w:val="00F71B36"/>
    <w:rsid w:val="00F72C1E"/>
    <w:rsid w:val="00F90A6F"/>
    <w:rsid w:val="00FA5BC1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styleId="af5">
    <w:name w:val="Unresolved Mention"/>
    <w:basedOn w:val="a0"/>
    <w:uiPriority w:val="99"/>
    <w:semiHidden/>
    <w:unhideWhenUsed/>
    <w:rsid w:val="00462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27</Pages>
  <Words>6916</Words>
  <Characters>39426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193</cp:revision>
  <cp:lastPrinted>2024-03-25T12:10:00Z</cp:lastPrinted>
  <dcterms:created xsi:type="dcterms:W3CDTF">2020-03-03T06:59:00Z</dcterms:created>
  <dcterms:modified xsi:type="dcterms:W3CDTF">2024-03-25T12:10:00Z</dcterms:modified>
</cp:coreProperties>
</file>